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91C" w:rsidRPr="008A51A3" w:rsidRDefault="0092591C" w:rsidP="008A51A3">
      <w:pPr>
        <w:spacing w:line="480" w:lineRule="auto"/>
        <w:jc w:val="center"/>
        <w:rPr>
          <w:rFonts w:ascii="Times New Roman" w:hAnsi="Times New Roman" w:cs="Times New Roman"/>
          <w:sz w:val="24"/>
          <w:szCs w:val="24"/>
        </w:rPr>
      </w:pPr>
    </w:p>
    <w:p w:rsidR="0092591C" w:rsidRPr="008A51A3" w:rsidRDefault="0092591C" w:rsidP="008A51A3">
      <w:pPr>
        <w:spacing w:line="480" w:lineRule="auto"/>
        <w:jc w:val="center"/>
        <w:rPr>
          <w:rFonts w:ascii="Times New Roman" w:hAnsi="Times New Roman" w:cs="Times New Roman"/>
          <w:sz w:val="24"/>
          <w:szCs w:val="24"/>
        </w:rPr>
      </w:pPr>
    </w:p>
    <w:p w:rsidR="0092591C" w:rsidRPr="008A51A3" w:rsidRDefault="0092591C" w:rsidP="008A51A3">
      <w:pPr>
        <w:spacing w:line="480" w:lineRule="auto"/>
        <w:jc w:val="center"/>
        <w:rPr>
          <w:rFonts w:ascii="Times New Roman" w:hAnsi="Times New Roman" w:cs="Times New Roman"/>
          <w:sz w:val="24"/>
          <w:szCs w:val="24"/>
        </w:rPr>
      </w:pPr>
    </w:p>
    <w:p w:rsidR="0092591C" w:rsidRPr="008A51A3" w:rsidRDefault="0092591C" w:rsidP="008A51A3">
      <w:pPr>
        <w:spacing w:line="480" w:lineRule="auto"/>
        <w:rPr>
          <w:rFonts w:ascii="Times New Roman" w:hAnsi="Times New Roman" w:cs="Times New Roman"/>
          <w:sz w:val="24"/>
          <w:szCs w:val="24"/>
        </w:rPr>
      </w:pPr>
    </w:p>
    <w:p w:rsidR="0092591C" w:rsidRPr="008A51A3" w:rsidRDefault="001E5358" w:rsidP="008A51A3">
      <w:pPr>
        <w:spacing w:line="480" w:lineRule="auto"/>
        <w:jc w:val="center"/>
        <w:rPr>
          <w:rFonts w:ascii="Times New Roman" w:hAnsi="Times New Roman" w:cs="Times New Roman"/>
          <w:sz w:val="24"/>
          <w:szCs w:val="24"/>
        </w:rPr>
      </w:pPr>
      <w:r w:rsidRPr="008A51A3">
        <w:rPr>
          <w:rFonts w:ascii="Times New Roman" w:hAnsi="Times New Roman" w:cs="Times New Roman"/>
          <w:sz w:val="24"/>
          <w:szCs w:val="24"/>
        </w:rPr>
        <w:t>Caffeine and Learning Ability</w:t>
      </w:r>
    </w:p>
    <w:p w:rsidR="0092591C" w:rsidRPr="008A51A3" w:rsidRDefault="001E5358" w:rsidP="008A51A3">
      <w:pPr>
        <w:spacing w:line="480" w:lineRule="auto"/>
        <w:jc w:val="center"/>
        <w:rPr>
          <w:rFonts w:ascii="Times New Roman" w:hAnsi="Times New Roman" w:cs="Times New Roman"/>
          <w:sz w:val="24"/>
          <w:szCs w:val="24"/>
        </w:rPr>
      </w:pPr>
      <w:r w:rsidRPr="008A51A3">
        <w:rPr>
          <w:rFonts w:ascii="Times New Roman" w:hAnsi="Times New Roman" w:cs="Times New Roman"/>
          <w:sz w:val="24"/>
          <w:szCs w:val="24"/>
        </w:rPr>
        <w:t>Student’s Name</w:t>
      </w:r>
    </w:p>
    <w:p w:rsidR="0092591C" w:rsidRPr="008A51A3" w:rsidRDefault="001E5358" w:rsidP="008A51A3">
      <w:pPr>
        <w:spacing w:line="480" w:lineRule="auto"/>
        <w:jc w:val="center"/>
        <w:rPr>
          <w:rFonts w:ascii="Times New Roman" w:hAnsi="Times New Roman" w:cs="Times New Roman"/>
          <w:sz w:val="24"/>
          <w:szCs w:val="24"/>
        </w:rPr>
      </w:pPr>
      <w:r w:rsidRPr="008A51A3">
        <w:rPr>
          <w:rFonts w:ascii="Times New Roman" w:hAnsi="Times New Roman" w:cs="Times New Roman"/>
          <w:sz w:val="24"/>
          <w:szCs w:val="24"/>
        </w:rPr>
        <w:t>Instructor’s Name</w:t>
      </w:r>
    </w:p>
    <w:p w:rsidR="0092591C" w:rsidRPr="008A51A3" w:rsidRDefault="001E5358" w:rsidP="008A51A3">
      <w:pPr>
        <w:spacing w:line="480" w:lineRule="auto"/>
        <w:jc w:val="center"/>
        <w:rPr>
          <w:rFonts w:ascii="Times New Roman" w:hAnsi="Times New Roman" w:cs="Times New Roman"/>
          <w:sz w:val="24"/>
          <w:szCs w:val="24"/>
        </w:rPr>
      </w:pPr>
      <w:r w:rsidRPr="008A51A3">
        <w:rPr>
          <w:rFonts w:ascii="Times New Roman" w:hAnsi="Times New Roman" w:cs="Times New Roman"/>
          <w:sz w:val="24"/>
          <w:szCs w:val="24"/>
        </w:rPr>
        <w:t>Date</w:t>
      </w:r>
    </w:p>
    <w:p w:rsidR="0092591C" w:rsidRPr="008A51A3" w:rsidRDefault="001E5358" w:rsidP="008A51A3">
      <w:pPr>
        <w:spacing w:line="480" w:lineRule="auto"/>
        <w:rPr>
          <w:rFonts w:ascii="Times New Roman" w:hAnsi="Times New Roman" w:cs="Times New Roman"/>
          <w:sz w:val="24"/>
          <w:szCs w:val="24"/>
        </w:rPr>
      </w:pPr>
      <w:r w:rsidRPr="008A51A3">
        <w:rPr>
          <w:rFonts w:ascii="Times New Roman" w:hAnsi="Times New Roman" w:cs="Times New Roman"/>
          <w:sz w:val="24"/>
          <w:szCs w:val="24"/>
        </w:rPr>
        <w:br w:type="page"/>
      </w:r>
    </w:p>
    <w:p w:rsidR="0092591C" w:rsidRPr="008A51A3" w:rsidRDefault="001E5358" w:rsidP="008A51A3">
      <w:pPr>
        <w:spacing w:line="480" w:lineRule="auto"/>
        <w:jc w:val="center"/>
        <w:rPr>
          <w:rFonts w:ascii="Times New Roman" w:hAnsi="Times New Roman" w:cs="Times New Roman"/>
          <w:sz w:val="24"/>
          <w:szCs w:val="24"/>
        </w:rPr>
      </w:pPr>
      <w:r w:rsidRPr="008A51A3">
        <w:rPr>
          <w:rFonts w:ascii="Times New Roman" w:hAnsi="Times New Roman" w:cs="Times New Roman"/>
          <w:sz w:val="24"/>
          <w:szCs w:val="24"/>
        </w:rPr>
        <w:lastRenderedPageBreak/>
        <w:t>Caffeine and Learning Ability</w:t>
      </w:r>
    </w:p>
    <w:p w:rsidR="002D0EF6" w:rsidRPr="008A51A3" w:rsidRDefault="001E5358" w:rsidP="008A51A3">
      <w:pPr>
        <w:spacing w:line="480" w:lineRule="auto"/>
        <w:ind w:firstLine="720"/>
        <w:rPr>
          <w:rFonts w:ascii="Times New Roman" w:hAnsi="Times New Roman" w:cs="Times New Roman"/>
          <w:sz w:val="24"/>
          <w:szCs w:val="24"/>
        </w:rPr>
      </w:pPr>
      <w:r w:rsidRPr="008A51A3">
        <w:rPr>
          <w:rFonts w:ascii="Times New Roman" w:hAnsi="Times New Roman" w:cs="Times New Roman"/>
          <w:sz w:val="24"/>
          <w:szCs w:val="24"/>
        </w:rPr>
        <w:t xml:space="preserve">Caffeine help many students get through their learning days and mostly in the afternoon. According </w:t>
      </w:r>
      <w:r w:rsidR="006710B6" w:rsidRPr="008A51A3">
        <w:rPr>
          <w:rFonts w:ascii="Times New Roman" w:hAnsi="Times New Roman" w:cs="Times New Roman"/>
          <w:sz w:val="24"/>
          <w:szCs w:val="24"/>
        </w:rPr>
        <w:t>to the US Food and Drug A</w:t>
      </w:r>
      <w:r w:rsidRPr="008A51A3">
        <w:rPr>
          <w:rFonts w:ascii="Times New Roman" w:hAnsi="Times New Roman" w:cs="Times New Roman"/>
          <w:sz w:val="24"/>
          <w:szCs w:val="24"/>
        </w:rPr>
        <w:t>dministration, it has expounded that about 80 percent of leaners</w:t>
      </w:r>
      <w:r w:rsidR="006710B6" w:rsidRPr="008A51A3">
        <w:rPr>
          <w:rFonts w:ascii="Times New Roman" w:hAnsi="Times New Roman" w:cs="Times New Roman"/>
          <w:sz w:val="24"/>
          <w:szCs w:val="24"/>
        </w:rPr>
        <w:t xml:space="preserve"> in the United S</w:t>
      </w:r>
      <w:r w:rsidRPr="008A51A3">
        <w:rPr>
          <w:rFonts w:ascii="Times New Roman" w:hAnsi="Times New Roman" w:cs="Times New Roman"/>
          <w:sz w:val="24"/>
          <w:szCs w:val="24"/>
        </w:rPr>
        <w:t>tates take caffeine every</w:t>
      </w:r>
      <w:r w:rsidR="006710B6" w:rsidRPr="008A51A3">
        <w:rPr>
          <w:rFonts w:ascii="Times New Roman" w:hAnsi="Times New Roman" w:cs="Times New Roman"/>
          <w:sz w:val="24"/>
          <w:szCs w:val="24"/>
        </w:rPr>
        <w:t xml:space="preserve"> </w:t>
      </w:r>
      <w:r w:rsidRPr="008A51A3">
        <w:rPr>
          <w:rFonts w:ascii="Times New Roman" w:hAnsi="Times New Roman" w:cs="Times New Roman"/>
          <w:sz w:val="24"/>
          <w:szCs w:val="24"/>
        </w:rPr>
        <w:t>day.</w:t>
      </w:r>
      <w:r w:rsidR="006710B6" w:rsidRPr="008A51A3">
        <w:rPr>
          <w:rFonts w:ascii="Times New Roman" w:hAnsi="Times New Roman" w:cs="Times New Roman"/>
          <w:sz w:val="24"/>
          <w:szCs w:val="24"/>
        </w:rPr>
        <w:t xml:space="preserve"> This fact has also been backed by several non-governmental organizations in the country concerned with the psychological wellbeing of the learners and caffeine use. </w:t>
      </w:r>
      <w:r w:rsidRPr="008A51A3">
        <w:rPr>
          <w:rFonts w:ascii="Times New Roman" w:hAnsi="Times New Roman" w:cs="Times New Roman"/>
          <w:sz w:val="24"/>
          <w:szCs w:val="24"/>
        </w:rPr>
        <w:t>Besides, it is clear that caffeine does not only k</w:t>
      </w:r>
      <w:r w:rsidR="00FB3EFF">
        <w:rPr>
          <w:rFonts w:ascii="Times New Roman" w:hAnsi="Times New Roman" w:cs="Times New Roman"/>
          <w:sz w:val="24"/>
          <w:szCs w:val="24"/>
        </w:rPr>
        <w:t>eep learners awake but also function</w:t>
      </w:r>
      <w:r w:rsidRPr="008A51A3">
        <w:rPr>
          <w:rFonts w:ascii="Times New Roman" w:hAnsi="Times New Roman" w:cs="Times New Roman"/>
          <w:sz w:val="24"/>
          <w:szCs w:val="24"/>
        </w:rPr>
        <w:t xml:space="preserve"> a</w:t>
      </w:r>
      <w:r w:rsidR="00433C03" w:rsidRPr="008A51A3">
        <w:rPr>
          <w:rFonts w:ascii="Times New Roman" w:hAnsi="Times New Roman" w:cs="Times New Roman"/>
          <w:sz w:val="24"/>
          <w:szCs w:val="24"/>
        </w:rPr>
        <w:t xml:space="preserve">s a stimulant to </w:t>
      </w:r>
      <w:bookmarkStart w:id="0" w:name="_GoBack"/>
      <w:bookmarkEnd w:id="0"/>
      <w:r w:rsidR="00433C03" w:rsidRPr="008A51A3">
        <w:rPr>
          <w:rFonts w:ascii="Times New Roman" w:hAnsi="Times New Roman" w:cs="Times New Roman"/>
          <w:sz w:val="24"/>
          <w:szCs w:val="24"/>
        </w:rPr>
        <w:t>nervous sys</w:t>
      </w:r>
      <w:r w:rsidRPr="008A51A3">
        <w:rPr>
          <w:rFonts w:ascii="Times New Roman" w:hAnsi="Times New Roman" w:cs="Times New Roman"/>
          <w:sz w:val="24"/>
          <w:szCs w:val="24"/>
        </w:rPr>
        <w:t xml:space="preserve">tem therefore affecting </w:t>
      </w:r>
      <w:r w:rsidR="006710B6" w:rsidRPr="008A51A3">
        <w:rPr>
          <w:rFonts w:ascii="Times New Roman" w:hAnsi="Times New Roman" w:cs="Times New Roman"/>
          <w:sz w:val="24"/>
          <w:szCs w:val="24"/>
        </w:rPr>
        <w:t>t</w:t>
      </w:r>
      <w:r w:rsidRPr="008A51A3">
        <w:rPr>
          <w:rFonts w:ascii="Times New Roman" w:hAnsi="Times New Roman" w:cs="Times New Roman"/>
          <w:sz w:val="24"/>
          <w:szCs w:val="24"/>
        </w:rPr>
        <w:t>he body in many ways. Literature will discuss extensively how caffeine affect</w:t>
      </w:r>
      <w:r w:rsidR="006710B6" w:rsidRPr="008A51A3">
        <w:rPr>
          <w:rFonts w:ascii="Times New Roman" w:hAnsi="Times New Roman" w:cs="Times New Roman"/>
          <w:sz w:val="24"/>
          <w:szCs w:val="24"/>
        </w:rPr>
        <w:t>s</w:t>
      </w:r>
      <w:r w:rsidRPr="008A51A3">
        <w:rPr>
          <w:rFonts w:ascii="Times New Roman" w:hAnsi="Times New Roman" w:cs="Times New Roman"/>
          <w:sz w:val="24"/>
          <w:szCs w:val="24"/>
        </w:rPr>
        <w:t xml:space="preserve"> learning ability by focusing on the effect of caffeine on memory, alertness and mood.</w:t>
      </w:r>
    </w:p>
    <w:p w:rsidR="004008D7" w:rsidRPr="008A51A3" w:rsidRDefault="001E5358" w:rsidP="008A51A3">
      <w:pPr>
        <w:spacing w:line="480" w:lineRule="auto"/>
        <w:ind w:firstLine="720"/>
        <w:rPr>
          <w:rFonts w:ascii="Times New Roman" w:hAnsi="Times New Roman" w:cs="Times New Roman"/>
          <w:sz w:val="24"/>
          <w:szCs w:val="24"/>
        </w:rPr>
      </w:pPr>
      <w:r w:rsidRPr="008A51A3">
        <w:rPr>
          <w:rFonts w:ascii="Times New Roman" w:hAnsi="Times New Roman" w:cs="Times New Roman"/>
          <w:sz w:val="24"/>
          <w:szCs w:val="24"/>
        </w:rPr>
        <w:t xml:space="preserve">Since caffeine is a stimulant, it tends to affect the brain directly. Various studies in the past </w:t>
      </w:r>
      <w:r w:rsidR="0038324B">
        <w:rPr>
          <w:rFonts w:ascii="Times New Roman" w:hAnsi="Times New Roman" w:cs="Times New Roman"/>
          <w:sz w:val="24"/>
          <w:szCs w:val="24"/>
        </w:rPr>
        <w:t>indicate</w:t>
      </w:r>
      <w:r w:rsidRPr="008A51A3">
        <w:rPr>
          <w:rFonts w:ascii="Times New Roman" w:hAnsi="Times New Roman" w:cs="Times New Roman"/>
          <w:sz w:val="24"/>
          <w:szCs w:val="24"/>
        </w:rPr>
        <w:t xml:space="preserve"> caffeine improve</w:t>
      </w:r>
      <w:r w:rsidR="0038324B">
        <w:rPr>
          <w:rFonts w:ascii="Times New Roman" w:hAnsi="Times New Roman" w:cs="Times New Roman"/>
          <w:sz w:val="24"/>
          <w:szCs w:val="24"/>
        </w:rPr>
        <w:t xml:space="preserve"> short and long term memory</w:t>
      </w:r>
      <w:r w:rsidRPr="008A51A3">
        <w:rPr>
          <w:rFonts w:ascii="Times New Roman" w:hAnsi="Times New Roman" w:cs="Times New Roman"/>
          <w:sz w:val="24"/>
          <w:szCs w:val="24"/>
        </w:rPr>
        <w:t>. Also, it has been noticed tha</w:t>
      </w:r>
      <w:r w:rsidR="006710B6" w:rsidRPr="008A51A3">
        <w:rPr>
          <w:rFonts w:ascii="Times New Roman" w:hAnsi="Times New Roman" w:cs="Times New Roman"/>
          <w:sz w:val="24"/>
          <w:szCs w:val="24"/>
        </w:rPr>
        <w:t xml:space="preserve">t </w:t>
      </w:r>
      <w:r w:rsidR="0038324B">
        <w:rPr>
          <w:rFonts w:ascii="Times New Roman" w:hAnsi="Times New Roman" w:cs="Times New Roman"/>
          <w:sz w:val="24"/>
          <w:szCs w:val="24"/>
        </w:rPr>
        <w:t xml:space="preserve">caffeine has </w:t>
      </w:r>
      <w:r w:rsidRPr="008A51A3">
        <w:rPr>
          <w:rFonts w:ascii="Times New Roman" w:hAnsi="Times New Roman" w:cs="Times New Roman"/>
          <w:sz w:val="24"/>
          <w:szCs w:val="24"/>
        </w:rPr>
        <w:t>state-dependent</w:t>
      </w:r>
      <w:r w:rsidR="0038324B">
        <w:rPr>
          <w:rFonts w:ascii="Times New Roman" w:hAnsi="Times New Roman" w:cs="Times New Roman"/>
          <w:sz w:val="24"/>
          <w:szCs w:val="24"/>
        </w:rPr>
        <w:t xml:space="preserve"> effect. This informs</w:t>
      </w:r>
      <w:r w:rsidRPr="008A51A3">
        <w:rPr>
          <w:rFonts w:ascii="Times New Roman" w:hAnsi="Times New Roman" w:cs="Times New Roman"/>
          <w:sz w:val="24"/>
          <w:szCs w:val="24"/>
        </w:rPr>
        <w:t xml:space="preserve"> </w:t>
      </w:r>
      <w:r w:rsidR="006710B6" w:rsidRPr="008A51A3">
        <w:rPr>
          <w:rFonts w:ascii="Times New Roman" w:hAnsi="Times New Roman" w:cs="Times New Roman"/>
          <w:sz w:val="24"/>
          <w:szCs w:val="24"/>
        </w:rPr>
        <w:t xml:space="preserve">that caffeine </w:t>
      </w:r>
      <w:r w:rsidR="0038324B">
        <w:rPr>
          <w:rFonts w:ascii="Times New Roman" w:hAnsi="Times New Roman" w:cs="Times New Roman"/>
          <w:sz w:val="24"/>
          <w:szCs w:val="24"/>
        </w:rPr>
        <w:t>can only improve</w:t>
      </w:r>
      <w:r w:rsidR="006710B6" w:rsidRPr="008A51A3">
        <w:rPr>
          <w:rFonts w:ascii="Times New Roman" w:hAnsi="Times New Roman" w:cs="Times New Roman"/>
          <w:sz w:val="24"/>
          <w:szCs w:val="24"/>
        </w:rPr>
        <w:t xml:space="preserve"> mem</w:t>
      </w:r>
      <w:r w:rsidRPr="008A51A3">
        <w:rPr>
          <w:rFonts w:ascii="Times New Roman" w:hAnsi="Times New Roman" w:cs="Times New Roman"/>
          <w:sz w:val="24"/>
          <w:szCs w:val="24"/>
        </w:rPr>
        <w:t xml:space="preserve">ory when taken at the time when the learners are </w:t>
      </w:r>
      <w:r w:rsidR="006710B6" w:rsidRPr="008A51A3">
        <w:rPr>
          <w:rFonts w:ascii="Times New Roman" w:hAnsi="Times New Roman" w:cs="Times New Roman"/>
          <w:sz w:val="24"/>
          <w:szCs w:val="24"/>
        </w:rPr>
        <w:t>absorbing the information and during</w:t>
      </w:r>
      <w:r w:rsidRPr="008A51A3">
        <w:rPr>
          <w:rFonts w:ascii="Times New Roman" w:hAnsi="Times New Roman" w:cs="Times New Roman"/>
          <w:sz w:val="24"/>
          <w:szCs w:val="24"/>
        </w:rPr>
        <w:t xml:space="preserve"> when they are reca</w:t>
      </w:r>
      <w:r w:rsidR="006710B6" w:rsidRPr="008A51A3">
        <w:rPr>
          <w:rFonts w:ascii="Times New Roman" w:hAnsi="Times New Roman" w:cs="Times New Roman"/>
          <w:sz w:val="24"/>
          <w:szCs w:val="24"/>
        </w:rPr>
        <w:t>lling the same information</w:t>
      </w:r>
      <w:r w:rsidRPr="008A51A3">
        <w:rPr>
          <w:rFonts w:ascii="Times New Roman" w:hAnsi="Times New Roman" w:cs="Times New Roman"/>
          <w:sz w:val="24"/>
          <w:szCs w:val="24"/>
        </w:rPr>
        <w:t>. Hence, if the leaners fail to take caffeine at the time certain information is prese</w:t>
      </w:r>
      <w:r w:rsidR="006710B6" w:rsidRPr="008A51A3">
        <w:rPr>
          <w:rFonts w:ascii="Times New Roman" w:hAnsi="Times New Roman" w:cs="Times New Roman"/>
          <w:sz w:val="24"/>
          <w:szCs w:val="24"/>
        </w:rPr>
        <w:t>nted, effect of caffeine on mem</w:t>
      </w:r>
      <w:r w:rsidRPr="008A51A3">
        <w:rPr>
          <w:rFonts w:ascii="Times New Roman" w:hAnsi="Times New Roman" w:cs="Times New Roman"/>
          <w:sz w:val="24"/>
          <w:szCs w:val="24"/>
        </w:rPr>
        <w:t>ory is minimal at time when they are trying to remember same information. On the other hand, if learners take caffeine when some information is presented and try to remember later the same information without taking some</w:t>
      </w:r>
      <w:r w:rsidR="006710B6" w:rsidRPr="008A51A3">
        <w:rPr>
          <w:rFonts w:ascii="Times New Roman" w:hAnsi="Times New Roman" w:cs="Times New Roman"/>
          <w:sz w:val="24"/>
          <w:szCs w:val="24"/>
        </w:rPr>
        <w:t xml:space="preserve"> caffeine</w:t>
      </w:r>
      <w:r w:rsidRPr="008A51A3">
        <w:rPr>
          <w:rFonts w:ascii="Times New Roman" w:hAnsi="Times New Roman" w:cs="Times New Roman"/>
          <w:sz w:val="24"/>
          <w:szCs w:val="24"/>
        </w:rPr>
        <w:t>, the results are worse than when they take caffeine to remember the same information</w:t>
      </w:r>
      <w:r w:rsidR="008A51A3" w:rsidRPr="008A51A3">
        <w:rPr>
          <w:rFonts w:ascii="Times New Roman" w:hAnsi="Times New Roman" w:cs="Times New Roman"/>
          <w:sz w:val="24"/>
          <w:szCs w:val="24"/>
        </w:rPr>
        <w:t xml:space="preserve"> (</w:t>
      </w:r>
      <w:proofErr w:type="spellStart"/>
      <w:r w:rsidR="008A51A3" w:rsidRPr="008A51A3">
        <w:rPr>
          <w:rFonts w:ascii="Times New Roman" w:hAnsi="Times New Roman" w:cs="Times New Roman"/>
          <w:color w:val="222222"/>
          <w:sz w:val="24"/>
          <w:szCs w:val="24"/>
          <w:shd w:val="clear" w:color="auto" w:fill="FFFFFF"/>
        </w:rPr>
        <w:t>Kaster</w:t>
      </w:r>
      <w:proofErr w:type="spellEnd"/>
      <w:r w:rsidR="008A51A3" w:rsidRPr="008A51A3">
        <w:rPr>
          <w:rFonts w:ascii="Times New Roman" w:hAnsi="Times New Roman" w:cs="Times New Roman"/>
          <w:color w:val="222222"/>
          <w:sz w:val="24"/>
          <w:szCs w:val="24"/>
          <w:shd w:val="clear" w:color="auto" w:fill="FFFFFF"/>
        </w:rPr>
        <w:t xml:space="preserve"> et al., 2015)</w:t>
      </w:r>
      <w:r w:rsidRPr="008A51A3">
        <w:rPr>
          <w:rFonts w:ascii="Times New Roman" w:hAnsi="Times New Roman" w:cs="Times New Roman"/>
          <w:sz w:val="24"/>
          <w:szCs w:val="24"/>
        </w:rPr>
        <w:t>.</w:t>
      </w:r>
      <w:r w:rsidR="00801618" w:rsidRPr="008A51A3">
        <w:rPr>
          <w:rFonts w:ascii="Times New Roman" w:hAnsi="Times New Roman" w:cs="Times New Roman"/>
          <w:sz w:val="24"/>
          <w:szCs w:val="24"/>
        </w:rPr>
        <w:t xml:space="preserve"> Hence for learners to have maximum recalling of the information presented to them, they have to take caffeine at the time when information is presented and also when trying to recall the same information later.</w:t>
      </w:r>
      <w:r w:rsidR="0092591C" w:rsidRPr="008A51A3">
        <w:rPr>
          <w:rFonts w:ascii="Times New Roman" w:hAnsi="Times New Roman" w:cs="Times New Roman"/>
          <w:sz w:val="24"/>
          <w:szCs w:val="24"/>
        </w:rPr>
        <w:t xml:space="preserve"> </w:t>
      </w:r>
      <w:r w:rsidRPr="008A51A3">
        <w:rPr>
          <w:rFonts w:ascii="Times New Roman" w:hAnsi="Times New Roman" w:cs="Times New Roman"/>
          <w:sz w:val="24"/>
          <w:szCs w:val="24"/>
        </w:rPr>
        <w:t xml:space="preserve">On the contrary, although caffeine has been associated with improving memory it can pose negative effects to the mental health of the leaners. Higher doses of caffeine tend to affect the long term memory of leaners hence making some health practitioners to </w:t>
      </w:r>
      <w:r w:rsidRPr="008A51A3">
        <w:rPr>
          <w:rFonts w:ascii="Times New Roman" w:hAnsi="Times New Roman" w:cs="Times New Roman"/>
          <w:sz w:val="24"/>
          <w:szCs w:val="24"/>
        </w:rPr>
        <w:lastRenderedPageBreak/>
        <w:t>discourage regular intake of caffeine</w:t>
      </w:r>
      <w:r w:rsidR="008A51A3" w:rsidRPr="008A51A3">
        <w:rPr>
          <w:rFonts w:ascii="Times New Roman" w:hAnsi="Times New Roman" w:cs="Times New Roman"/>
          <w:sz w:val="24"/>
          <w:szCs w:val="24"/>
        </w:rPr>
        <w:t xml:space="preserve"> (</w:t>
      </w:r>
      <w:proofErr w:type="spellStart"/>
      <w:r w:rsidR="008A51A3" w:rsidRPr="008A51A3">
        <w:rPr>
          <w:rFonts w:ascii="Times New Roman" w:hAnsi="Times New Roman" w:cs="Times New Roman"/>
          <w:color w:val="222222"/>
          <w:sz w:val="24"/>
          <w:szCs w:val="24"/>
          <w:shd w:val="clear" w:color="auto" w:fill="FFFFFF"/>
        </w:rPr>
        <w:t>Trunzo</w:t>
      </w:r>
      <w:proofErr w:type="spellEnd"/>
      <w:r w:rsidR="008A51A3" w:rsidRPr="008A51A3">
        <w:rPr>
          <w:rFonts w:ascii="Times New Roman" w:hAnsi="Times New Roman" w:cs="Times New Roman"/>
          <w:color w:val="222222"/>
          <w:sz w:val="24"/>
          <w:szCs w:val="24"/>
          <w:shd w:val="clear" w:color="auto" w:fill="FFFFFF"/>
        </w:rPr>
        <w:t xml:space="preserve"> et al., 2014)</w:t>
      </w:r>
      <w:r w:rsidRPr="008A51A3">
        <w:rPr>
          <w:rFonts w:ascii="Times New Roman" w:hAnsi="Times New Roman" w:cs="Times New Roman"/>
          <w:sz w:val="24"/>
          <w:szCs w:val="24"/>
        </w:rPr>
        <w:t>. Nevertheless, for those critics against use of caffeine in leaners should know that the psychological effects of caffeine are reversible and thus there no need to worry much about it.</w:t>
      </w:r>
    </w:p>
    <w:p w:rsidR="004008D7" w:rsidRPr="008A51A3" w:rsidRDefault="001E5358" w:rsidP="008A51A3">
      <w:pPr>
        <w:spacing w:line="480" w:lineRule="auto"/>
        <w:ind w:firstLine="720"/>
        <w:rPr>
          <w:rFonts w:ascii="Times New Roman" w:hAnsi="Times New Roman" w:cs="Times New Roman"/>
          <w:sz w:val="24"/>
          <w:szCs w:val="24"/>
        </w:rPr>
      </w:pPr>
      <w:r w:rsidRPr="008A51A3">
        <w:rPr>
          <w:rFonts w:ascii="Times New Roman" w:hAnsi="Times New Roman" w:cs="Times New Roman"/>
          <w:sz w:val="24"/>
          <w:szCs w:val="24"/>
        </w:rPr>
        <w:t xml:space="preserve">Consequently, caffeine intake tends to increase </w:t>
      </w:r>
      <w:r w:rsidR="006710B6" w:rsidRPr="008A51A3">
        <w:rPr>
          <w:rFonts w:ascii="Times New Roman" w:hAnsi="Times New Roman" w:cs="Times New Roman"/>
          <w:sz w:val="24"/>
          <w:szCs w:val="24"/>
        </w:rPr>
        <w:t>leaners alertness in term</w:t>
      </w:r>
      <w:r w:rsidRPr="008A51A3">
        <w:rPr>
          <w:rFonts w:ascii="Times New Roman" w:hAnsi="Times New Roman" w:cs="Times New Roman"/>
          <w:sz w:val="24"/>
          <w:szCs w:val="24"/>
        </w:rPr>
        <w:t>s</w:t>
      </w:r>
      <w:r w:rsidR="006710B6" w:rsidRPr="008A51A3">
        <w:rPr>
          <w:rFonts w:ascii="Times New Roman" w:hAnsi="Times New Roman" w:cs="Times New Roman"/>
          <w:sz w:val="24"/>
          <w:szCs w:val="24"/>
        </w:rPr>
        <w:t xml:space="preserve"> </w:t>
      </w:r>
      <w:r w:rsidRPr="008A51A3">
        <w:rPr>
          <w:rFonts w:ascii="Times New Roman" w:hAnsi="Times New Roman" w:cs="Times New Roman"/>
          <w:sz w:val="24"/>
          <w:szCs w:val="24"/>
        </w:rPr>
        <w:t xml:space="preserve">of selective and sustained attention. However, it is worth to note that higher intake of caffeine results to additional increase in alertness. Narrowing on the caffeine effect on </w:t>
      </w:r>
      <w:r w:rsidR="006710B6" w:rsidRPr="008A51A3">
        <w:rPr>
          <w:rFonts w:ascii="Times New Roman" w:hAnsi="Times New Roman" w:cs="Times New Roman"/>
          <w:sz w:val="24"/>
          <w:szCs w:val="24"/>
        </w:rPr>
        <w:t>alertness</w:t>
      </w:r>
      <w:r w:rsidRPr="008A51A3">
        <w:rPr>
          <w:rFonts w:ascii="Times New Roman" w:hAnsi="Times New Roman" w:cs="Times New Roman"/>
          <w:sz w:val="24"/>
          <w:szCs w:val="24"/>
        </w:rPr>
        <w:t xml:space="preserve"> of learners, it has been found to have a</w:t>
      </w:r>
      <w:r w:rsidR="006710B6" w:rsidRPr="008A51A3">
        <w:rPr>
          <w:rFonts w:ascii="Times New Roman" w:hAnsi="Times New Roman" w:cs="Times New Roman"/>
          <w:sz w:val="24"/>
          <w:szCs w:val="24"/>
        </w:rPr>
        <w:t>n</w:t>
      </w:r>
      <w:r w:rsidRPr="008A51A3">
        <w:rPr>
          <w:rFonts w:ascii="Times New Roman" w:hAnsi="Times New Roman" w:cs="Times New Roman"/>
          <w:sz w:val="24"/>
          <w:szCs w:val="24"/>
        </w:rPr>
        <w:t xml:space="preserve"> inverted u-curve relationship between task performance and level of arousal</w:t>
      </w:r>
      <w:r w:rsidR="008A51A3" w:rsidRPr="008A51A3">
        <w:rPr>
          <w:rFonts w:ascii="Times New Roman" w:hAnsi="Times New Roman" w:cs="Times New Roman"/>
          <w:sz w:val="24"/>
          <w:szCs w:val="24"/>
        </w:rPr>
        <w:t xml:space="preserve"> (</w:t>
      </w:r>
      <w:r w:rsidR="008A51A3" w:rsidRPr="008A51A3">
        <w:rPr>
          <w:rFonts w:ascii="Times New Roman" w:hAnsi="Times New Roman" w:cs="Times New Roman"/>
          <w:color w:val="222222"/>
          <w:sz w:val="24"/>
          <w:szCs w:val="24"/>
          <w:shd w:val="clear" w:color="auto" w:fill="FFFFFF"/>
        </w:rPr>
        <w:t>Rogers, 2014)</w:t>
      </w:r>
      <w:r w:rsidRPr="008A51A3">
        <w:rPr>
          <w:rFonts w:ascii="Times New Roman" w:hAnsi="Times New Roman" w:cs="Times New Roman"/>
          <w:sz w:val="24"/>
          <w:szCs w:val="24"/>
        </w:rPr>
        <w:t>. Thus, taking the required levels of caffeine can help a student be more alert when performing both complex an</w:t>
      </w:r>
      <w:r w:rsidR="006710B6" w:rsidRPr="008A51A3">
        <w:rPr>
          <w:rFonts w:ascii="Times New Roman" w:hAnsi="Times New Roman" w:cs="Times New Roman"/>
          <w:sz w:val="24"/>
          <w:szCs w:val="24"/>
        </w:rPr>
        <w:t>d</w:t>
      </w:r>
      <w:r w:rsidRPr="008A51A3">
        <w:rPr>
          <w:rFonts w:ascii="Times New Roman" w:hAnsi="Times New Roman" w:cs="Times New Roman"/>
          <w:sz w:val="24"/>
          <w:szCs w:val="24"/>
        </w:rPr>
        <w:t xml:space="preserve"> simple attention tasks. Also, for learners to have maximum alertness, caffeine intake must be habitual. Making caffeine intake as a habit to leaners improves the rate of detecting errors and real-world language processing. On the c</w:t>
      </w:r>
      <w:r w:rsidR="0038324B">
        <w:rPr>
          <w:rFonts w:ascii="Times New Roman" w:hAnsi="Times New Roman" w:cs="Times New Roman"/>
          <w:sz w:val="24"/>
          <w:szCs w:val="24"/>
        </w:rPr>
        <w:t>ontrary, caffeine is confirmed</w:t>
      </w:r>
      <w:r w:rsidRPr="008A51A3">
        <w:rPr>
          <w:rFonts w:ascii="Times New Roman" w:hAnsi="Times New Roman" w:cs="Times New Roman"/>
          <w:sz w:val="24"/>
          <w:szCs w:val="24"/>
        </w:rPr>
        <w:t xml:space="preserve"> to have </w:t>
      </w:r>
      <w:r w:rsidR="0038324B">
        <w:rPr>
          <w:rFonts w:ascii="Times New Roman" w:hAnsi="Times New Roman" w:cs="Times New Roman"/>
          <w:sz w:val="24"/>
          <w:szCs w:val="24"/>
        </w:rPr>
        <w:t xml:space="preserve">harmful </w:t>
      </w:r>
      <w:r w:rsidRPr="008A51A3">
        <w:rPr>
          <w:rFonts w:ascii="Times New Roman" w:hAnsi="Times New Roman" w:cs="Times New Roman"/>
          <w:sz w:val="24"/>
          <w:szCs w:val="24"/>
        </w:rPr>
        <w:t>negative effects on alertness where leaners may experience disrupted sleeps which ends up affecting their day time performance and alertness hence raising criticism on regular intake of caffeine towards learners’ performance in school</w:t>
      </w:r>
      <w:r w:rsidR="008A51A3" w:rsidRPr="008A51A3">
        <w:rPr>
          <w:rFonts w:ascii="Times New Roman" w:hAnsi="Times New Roman" w:cs="Times New Roman"/>
          <w:sz w:val="24"/>
          <w:szCs w:val="24"/>
        </w:rPr>
        <w:t xml:space="preserve"> (</w:t>
      </w:r>
      <w:r w:rsidR="008A51A3" w:rsidRPr="008A51A3">
        <w:rPr>
          <w:rFonts w:ascii="Times New Roman" w:hAnsi="Times New Roman" w:cs="Times New Roman"/>
          <w:color w:val="222222"/>
          <w:sz w:val="24"/>
          <w:szCs w:val="24"/>
          <w:shd w:val="clear" w:color="auto" w:fill="FFFFFF"/>
        </w:rPr>
        <w:t>Park et al., 2015)</w:t>
      </w:r>
      <w:r w:rsidRPr="008A51A3">
        <w:rPr>
          <w:rFonts w:ascii="Times New Roman" w:hAnsi="Times New Roman" w:cs="Times New Roman"/>
          <w:sz w:val="24"/>
          <w:szCs w:val="24"/>
        </w:rPr>
        <w:t>. In spite of that, learners should take caffeine regularly for maximum performance in their studies.</w:t>
      </w:r>
    </w:p>
    <w:p w:rsidR="00801618" w:rsidRPr="008A51A3" w:rsidRDefault="001E5358" w:rsidP="008A51A3">
      <w:pPr>
        <w:spacing w:line="480" w:lineRule="auto"/>
        <w:ind w:firstLine="720"/>
        <w:rPr>
          <w:rFonts w:ascii="Times New Roman" w:hAnsi="Times New Roman" w:cs="Times New Roman"/>
          <w:sz w:val="24"/>
          <w:szCs w:val="24"/>
        </w:rPr>
      </w:pPr>
      <w:r w:rsidRPr="008A51A3">
        <w:rPr>
          <w:rFonts w:ascii="Times New Roman" w:hAnsi="Times New Roman" w:cs="Times New Roman"/>
          <w:sz w:val="24"/>
          <w:szCs w:val="24"/>
        </w:rPr>
        <w:t>Caffeine and mood are also related. Past research has elaborated that learners taking a cup of caffeine after every 4 hours</w:t>
      </w:r>
      <w:r w:rsidR="00EA5619" w:rsidRPr="008A51A3">
        <w:rPr>
          <w:rFonts w:ascii="Times New Roman" w:hAnsi="Times New Roman" w:cs="Times New Roman"/>
          <w:sz w:val="24"/>
          <w:szCs w:val="24"/>
        </w:rPr>
        <w:t xml:space="preserve"> tends to enable them have a pattern of sustained mood improvement. This translates that in a day </w:t>
      </w:r>
      <w:r w:rsidR="0092591C" w:rsidRPr="008A51A3">
        <w:rPr>
          <w:rFonts w:ascii="Times New Roman" w:hAnsi="Times New Roman" w:cs="Times New Roman"/>
          <w:sz w:val="24"/>
          <w:szCs w:val="24"/>
        </w:rPr>
        <w:t xml:space="preserve">for </w:t>
      </w:r>
      <w:r w:rsidR="00EA5619" w:rsidRPr="008A51A3">
        <w:rPr>
          <w:rFonts w:ascii="Times New Roman" w:hAnsi="Times New Roman" w:cs="Times New Roman"/>
          <w:sz w:val="24"/>
          <w:szCs w:val="24"/>
        </w:rPr>
        <w:t xml:space="preserve">a leaner to have improved mood they must take in between 2-5 cups of coffee every day. </w:t>
      </w:r>
      <w:r w:rsidR="00433C03" w:rsidRPr="008A51A3">
        <w:rPr>
          <w:rFonts w:ascii="Times New Roman" w:hAnsi="Times New Roman" w:cs="Times New Roman"/>
          <w:sz w:val="24"/>
          <w:szCs w:val="24"/>
        </w:rPr>
        <w:t xml:space="preserve">Taking 2-5 cups of caffeine per day is equivalent to 75mg of </w:t>
      </w:r>
      <w:r w:rsidR="0092591C" w:rsidRPr="008A51A3">
        <w:rPr>
          <w:rFonts w:ascii="Times New Roman" w:hAnsi="Times New Roman" w:cs="Times New Roman"/>
          <w:sz w:val="24"/>
          <w:szCs w:val="24"/>
        </w:rPr>
        <w:t>caffeine per cup thus resulting in</w:t>
      </w:r>
      <w:r w:rsidR="00433C03" w:rsidRPr="008A51A3">
        <w:rPr>
          <w:rFonts w:ascii="Times New Roman" w:hAnsi="Times New Roman" w:cs="Times New Roman"/>
          <w:sz w:val="24"/>
          <w:szCs w:val="24"/>
        </w:rPr>
        <w:t xml:space="preserve"> maximum mood improvement</w:t>
      </w:r>
      <w:r w:rsidR="008A51A3" w:rsidRPr="008A51A3">
        <w:rPr>
          <w:rFonts w:ascii="Times New Roman" w:hAnsi="Times New Roman" w:cs="Times New Roman"/>
          <w:sz w:val="24"/>
          <w:szCs w:val="24"/>
        </w:rPr>
        <w:t xml:space="preserve"> (</w:t>
      </w:r>
      <w:r w:rsidR="008A51A3" w:rsidRPr="008A51A3">
        <w:rPr>
          <w:rFonts w:ascii="Times New Roman" w:hAnsi="Times New Roman" w:cs="Times New Roman"/>
          <w:color w:val="222222"/>
          <w:sz w:val="24"/>
          <w:szCs w:val="24"/>
          <w:shd w:val="clear" w:color="auto" w:fill="FFFFFF"/>
        </w:rPr>
        <w:t>Richards &amp; Smith, 2015)</w:t>
      </w:r>
      <w:r w:rsidR="00433C03" w:rsidRPr="008A51A3">
        <w:rPr>
          <w:rFonts w:ascii="Times New Roman" w:hAnsi="Times New Roman" w:cs="Times New Roman"/>
          <w:sz w:val="24"/>
          <w:szCs w:val="24"/>
        </w:rPr>
        <w:t xml:space="preserve">. </w:t>
      </w:r>
      <w:r w:rsidR="00EA5619" w:rsidRPr="008A51A3">
        <w:rPr>
          <w:rFonts w:ascii="Times New Roman" w:hAnsi="Times New Roman" w:cs="Times New Roman"/>
          <w:sz w:val="24"/>
          <w:szCs w:val="24"/>
        </w:rPr>
        <w:t xml:space="preserve">Following </w:t>
      </w:r>
      <w:r w:rsidR="006710B6" w:rsidRPr="008A51A3">
        <w:rPr>
          <w:rFonts w:ascii="Times New Roman" w:hAnsi="Times New Roman" w:cs="Times New Roman"/>
          <w:sz w:val="24"/>
          <w:szCs w:val="24"/>
        </w:rPr>
        <w:t>the in</w:t>
      </w:r>
      <w:r w:rsidR="00EA5619" w:rsidRPr="008A51A3">
        <w:rPr>
          <w:rFonts w:ascii="Times New Roman" w:hAnsi="Times New Roman" w:cs="Times New Roman"/>
          <w:sz w:val="24"/>
          <w:szCs w:val="24"/>
        </w:rPr>
        <w:t xml:space="preserve">take of the recommended amount ends up improving the hedonic tone which refers to the degree of unpleasantness or pleasantness associated with a given state which in turn </w:t>
      </w:r>
      <w:r w:rsidR="00EA5619" w:rsidRPr="008A51A3">
        <w:rPr>
          <w:rFonts w:ascii="Times New Roman" w:hAnsi="Times New Roman" w:cs="Times New Roman"/>
          <w:sz w:val="24"/>
          <w:szCs w:val="24"/>
        </w:rPr>
        <w:lastRenderedPageBreak/>
        <w:t>reduces anxiety.</w:t>
      </w:r>
      <w:r w:rsidR="004008D7" w:rsidRPr="008A51A3">
        <w:rPr>
          <w:rFonts w:ascii="Times New Roman" w:hAnsi="Times New Roman" w:cs="Times New Roman"/>
          <w:sz w:val="24"/>
          <w:szCs w:val="24"/>
        </w:rPr>
        <w:t xml:space="preserve"> On the contrary, leaners taking caffeine blindly to improve their mood without considering the right amounts may lead to increase in tension, jitteriness, anxiety and nervousness</w:t>
      </w:r>
      <w:r w:rsidR="008A51A3" w:rsidRPr="008A51A3">
        <w:rPr>
          <w:rFonts w:ascii="Times New Roman" w:hAnsi="Times New Roman" w:cs="Times New Roman"/>
          <w:sz w:val="24"/>
          <w:szCs w:val="24"/>
        </w:rPr>
        <w:t xml:space="preserve"> (</w:t>
      </w:r>
      <w:proofErr w:type="spellStart"/>
      <w:r w:rsidR="008A51A3" w:rsidRPr="008A51A3">
        <w:rPr>
          <w:rFonts w:ascii="Times New Roman" w:hAnsi="Times New Roman" w:cs="Times New Roman"/>
          <w:color w:val="222222"/>
          <w:sz w:val="24"/>
          <w:szCs w:val="24"/>
          <w:shd w:val="clear" w:color="auto" w:fill="FFFFFF"/>
        </w:rPr>
        <w:t>Azagba</w:t>
      </w:r>
      <w:proofErr w:type="spellEnd"/>
      <w:r w:rsidR="008A51A3" w:rsidRPr="008A51A3">
        <w:rPr>
          <w:rFonts w:ascii="Times New Roman" w:hAnsi="Times New Roman" w:cs="Times New Roman"/>
          <w:color w:val="222222"/>
          <w:sz w:val="24"/>
          <w:szCs w:val="24"/>
          <w:shd w:val="clear" w:color="auto" w:fill="FFFFFF"/>
        </w:rPr>
        <w:t xml:space="preserve"> et al., 2014)</w:t>
      </w:r>
      <w:r w:rsidR="004008D7" w:rsidRPr="008A51A3">
        <w:rPr>
          <w:rFonts w:ascii="Times New Roman" w:hAnsi="Times New Roman" w:cs="Times New Roman"/>
          <w:sz w:val="24"/>
          <w:szCs w:val="24"/>
        </w:rPr>
        <w:t>. Notwithstanding, taking the right amount can be achieved with the help of the learning institutions management to organize how the leaners will be taking a cup of coffee for the recommended times a day.</w:t>
      </w:r>
    </w:p>
    <w:p w:rsidR="00433C03" w:rsidRPr="008A51A3" w:rsidRDefault="001E5358" w:rsidP="008A51A3">
      <w:pPr>
        <w:spacing w:line="480" w:lineRule="auto"/>
        <w:ind w:firstLine="720"/>
        <w:rPr>
          <w:rFonts w:ascii="Times New Roman" w:hAnsi="Times New Roman" w:cs="Times New Roman"/>
          <w:sz w:val="24"/>
          <w:szCs w:val="24"/>
        </w:rPr>
      </w:pPr>
      <w:r w:rsidRPr="008A51A3">
        <w:rPr>
          <w:rFonts w:ascii="Times New Roman" w:hAnsi="Times New Roman" w:cs="Times New Roman"/>
          <w:sz w:val="24"/>
          <w:szCs w:val="24"/>
        </w:rPr>
        <w:t>In summation, having discussed extensively how caffeine affects learning ability by focusing on the effect of caffeine on memory, alertness and mood, it is undeniable that caffeine should be used regularly by leaners. This is justifiable from the increase in level of memory, alertness and mood improvement whenever caffeine is taken in rights amounts.</w:t>
      </w:r>
      <w:r w:rsidR="006710B6" w:rsidRPr="008A51A3">
        <w:rPr>
          <w:rFonts w:ascii="Times New Roman" w:hAnsi="Times New Roman" w:cs="Times New Roman"/>
          <w:sz w:val="24"/>
          <w:szCs w:val="24"/>
        </w:rPr>
        <w:t xml:space="preserve"> </w:t>
      </w:r>
      <w:r w:rsidR="0092591C" w:rsidRPr="008A51A3">
        <w:rPr>
          <w:rFonts w:ascii="Times New Roman" w:hAnsi="Times New Roman" w:cs="Times New Roman"/>
          <w:sz w:val="24"/>
          <w:szCs w:val="24"/>
        </w:rPr>
        <w:t>Ag</w:t>
      </w:r>
      <w:r w:rsidR="006710B6" w:rsidRPr="008A51A3">
        <w:rPr>
          <w:rFonts w:ascii="Times New Roman" w:hAnsi="Times New Roman" w:cs="Times New Roman"/>
          <w:sz w:val="24"/>
          <w:szCs w:val="24"/>
        </w:rPr>
        <w:t xml:space="preserve">ain, due to having contradicting findings from various researches carried out in the past, psychologists should come together and clear the mist </w:t>
      </w:r>
      <w:r w:rsidR="0092591C" w:rsidRPr="008A51A3">
        <w:rPr>
          <w:rFonts w:ascii="Times New Roman" w:hAnsi="Times New Roman" w:cs="Times New Roman"/>
          <w:sz w:val="24"/>
          <w:szCs w:val="24"/>
        </w:rPr>
        <w:t>between</w:t>
      </w:r>
      <w:r w:rsidR="006710B6" w:rsidRPr="008A51A3">
        <w:rPr>
          <w:rFonts w:ascii="Times New Roman" w:hAnsi="Times New Roman" w:cs="Times New Roman"/>
          <w:sz w:val="24"/>
          <w:szCs w:val="24"/>
        </w:rPr>
        <w:t xml:space="preserve"> the positive and negative effects of regular intake of caffeine</w:t>
      </w:r>
      <w:r w:rsidR="0092591C" w:rsidRPr="008A51A3">
        <w:rPr>
          <w:rFonts w:ascii="Times New Roman" w:hAnsi="Times New Roman" w:cs="Times New Roman"/>
          <w:sz w:val="24"/>
          <w:szCs w:val="24"/>
        </w:rPr>
        <w:t xml:space="preserve"> among leaners</w:t>
      </w:r>
      <w:r w:rsidR="006710B6" w:rsidRPr="008A51A3">
        <w:rPr>
          <w:rFonts w:ascii="Times New Roman" w:hAnsi="Times New Roman" w:cs="Times New Roman"/>
          <w:sz w:val="24"/>
          <w:szCs w:val="24"/>
        </w:rPr>
        <w:t>.</w:t>
      </w:r>
    </w:p>
    <w:p w:rsidR="008A51A3" w:rsidRPr="008A51A3" w:rsidRDefault="001E5358" w:rsidP="008A51A3">
      <w:pPr>
        <w:spacing w:line="480" w:lineRule="auto"/>
        <w:rPr>
          <w:rFonts w:ascii="Times New Roman" w:hAnsi="Times New Roman" w:cs="Times New Roman"/>
          <w:sz w:val="24"/>
          <w:szCs w:val="24"/>
        </w:rPr>
      </w:pPr>
      <w:r w:rsidRPr="008A51A3">
        <w:rPr>
          <w:rFonts w:ascii="Times New Roman" w:hAnsi="Times New Roman" w:cs="Times New Roman"/>
          <w:sz w:val="24"/>
          <w:szCs w:val="24"/>
        </w:rPr>
        <w:br w:type="page"/>
      </w:r>
    </w:p>
    <w:p w:rsidR="008A51A3" w:rsidRPr="008A51A3" w:rsidRDefault="001E5358" w:rsidP="008A51A3">
      <w:pPr>
        <w:spacing w:line="480" w:lineRule="auto"/>
        <w:jc w:val="center"/>
        <w:rPr>
          <w:rFonts w:ascii="Times New Roman" w:hAnsi="Times New Roman" w:cs="Times New Roman"/>
          <w:sz w:val="24"/>
          <w:szCs w:val="24"/>
        </w:rPr>
      </w:pPr>
      <w:r w:rsidRPr="008A51A3">
        <w:rPr>
          <w:rFonts w:ascii="Times New Roman" w:hAnsi="Times New Roman" w:cs="Times New Roman"/>
          <w:sz w:val="24"/>
          <w:szCs w:val="24"/>
        </w:rPr>
        <w:lastRenderedPageBreak/>
        <w:t>References</w:t>
      </w:r>
    </w:p>
    <w:p w:rsidR="008A51A3" w:rsidRPr="008A51A3" w:rsidRDefault="001E5358" w:rsidP="008A51A3">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8A51A3">
        <w:rPr>
          <w:rFonts w:ascii="Times New Roman" w:hAnsi="Times New Roman" w:cs="Times New Roman"/>
          <w:color w:val="222222"/>
          <w:sz w:val="24"/>
          <w:szCs w:val="24"/>
          <w:shd w:val="clear" w:color="auto" w:fill="FFFFFF"/>
        </w:rPr>
        <w:t>Azagba</w:t>
      </w:r>
      <w:proofErr w:type="spellEnd"/>
      <w:r w:rsidRPr="008A51A3">
        <w:rPr>
          <w:rFonts w:ascii="Times New Roman" w:hAnsi="Times New Roman" w:cs="Times New Roman"/>
          <w:color w:val="222222"/>
          <w:sz w:val="24"/>
          <w:szCs w:val="24"/>
          <w:shd w:val="clear" w:color="auto" w:fill="FFFFFF"/>
        </w:rPr>
        <w:t xml:space="preserve">, S., </w:t>
      </w:r>
      <w:proofErr w:type="spellStart"/>
      <w:r w:rsidRPr="008A51A3">
        <w:rPr>
          <w:rFonts w:ascii="Times New Roman" w:hAnsi="Times New Roman" w:cs="Times New Roman"/>
          <w:color w:val="222222"/>
          <w:sz w:val="24"/>
          <w:szCs w:val="24"/>
          <w:shd w:val="clear" w:color="auto" w:fill="FFFFFF"/>
        </w:rPr>
        <w:t>Langille</w:t>
      </w:r>
      <w:proofErr w:type="spellEnd"/>
      <w:r w:rsidRPr="008A51A3">
        <w:rPr>
          <w:rFonts w:ascii="Times New Roman" w:hAnsi="Times New Roman" w:cs="Times New Roman"/>
          <w:color w:val="222222"/>
          <w:sz w:val="24"/>
          <w:szCs w:val="24"/>
          <w:shd w:val="clear" w:color="auto" w:fill="FFFFFF"/>
        </w:rPr>
        <w:t xml:space="preserve">, D., &amp; </w:t>
      </w:r>
      <w:proofErr w:type="spellStart"/>
      <w:r w:rsidRPr="008A51A3">
        <w:rPr>
          <w:rFonts w:ascii="Times New Roman" w:hAnsi="Times New Roman" w:cs="Times New Roman"/>
          <w:color w:val="222222"/>
          <w:sz w:val="24"/>
          <w:szCs w:val="24"/>
          <w:shd w:val="clear" w:color="auto" w:fill="FFFFFF"/>
        </w:rPr>
        <w:t>Asbridge</w:t>
      </w:r>
      <w:proofErr w:type="spellEnd"/>
      <w:r w:rsidRPr="008A51A3">
        <w:rPr>
          <w:rFonts w:ascii="Times New Roman" w:hAnsi="Times New Roman" w:cs="Times New Roman"/>
          <w:color w:val="222222"/>
          <w:sz w:val="24"/>
          <w:szCs w:val="24"/>
          <w:shd w:val="clear" w:color="auto" w:fill="FFFFFF"/>
        </w:rPr>
        <w:t>, M. (2014).</w:t>
      </w:r>
      <w:proofErr w:type="gramEnd"/>
      <w:r w:rsidRPr="008A51A3">
        <w:rPr>
          <w:rFonts w:ascii="Times New Roman" w:hAnsi="Times New Roman" w:cs="Times New Roman"/>
          <w:color w:val="222222"/>
          <w:sz w:val="24"/>
          <w:szCs w:val="24"/>
          <w:shd w:val="clear" w:color="auto" w:fill="FFFFFF"/>
        </w:rPr>
        <w:t xml:space="preserve"> An emerging adolescent health risk: Caffeinated energy drink consumption patterns among high school students. </w:t>
      </w:r>
      <w:r w:rsidRPr="008A51A3">
        <w:rPr>
          <w:rFonts w:ascii="Times New Roman" w:hAnsi="Times New Roman" w:cs="Times New Roman"/>
          <w:i/>
          <w:iCs/>
          <w:color w:val="222222"/>
          <w:sz w:val="24"/>
          <w:szCs w:val="24"/>
          <w:shd w:val="clear" w:color="auto" w:fill="FFFFFF"/>
        </w:rPr>
        <w:t>Preventive Medicine</w:t>
      </w:r>
      <w:r w:rsidRPr="008A51A3">
        <w:rPr>
          <w:rFonts w:ascii="Times New Roman" w:hAnsi="Times New Roman" w:cs="Times New Roman"/>
          <w:color w:val="222222"/>
          <w:sz w:val="24"/>
          <w:szCs w:val="24"/>
          <w:shd w:val="clear" w:color="auto" w:fill="FFFFFF"/>
        </w:rPr>
        <w:t>, </w:t>
      </w:r>
      <w:r w:rsidRPr="008A51A3">
        <w:rPr>
          <w:rFonts w:ascii="Times New Roman" w:hAnsi="Times New Roman" w:cs="Times New Roman"/>
          <w:i/>
          <w:iCs/>
          <w:color w:val="222222"/>
          <w:sz w:val="24"/>
          <w:szCs w:val="24"/>
          <w:shd w:val="clear" w:color="auto" w:fill="FFFFFF"/>
        </w:rPr>
        <w:t>62</w:t>
      </w:r>
      <w:r w:rsidRPr="008A51A3">
        <w:rPr>
          <w:rFonts w:ascii="Times New Roman" w:hAnsi="Times New Roman" w:cs="Times New Roman"/>
          <w:color w:val="222222"/>
          <w:sz w:val="24"/>
          <w:szCs w:val="24"/>
          <w:shd w:val="clear" w:color="auto" w:fill="FFFFFF"/>
        </w:rPr>
        <w:t>, 54-59.</w:t>
      </w:r>
    </w:p>
    <w:p w:rsidR="008A51A3" w:rsidRPr="008A51A3" w:rsidRDefault="001E5358" w:rsidP="008A51A3">
      <w:pPr>
        <w:spacing w:line="480" w:lineRule="auto"/>
        <w:ind w:left="720" w:hanging="720"/>
        <w:rPr>
          <w:rFonts w:ascii="Times New Roman" w:hAnsi="Times New Roman" w:cs="Times New Roman"/>
          <w:sz w:val="24"/>
          <w:szCs w:val="24"/>
        </w:rPr>
      </w:pPr>
      <w:proofErr w:type="spellStart"/>
      <w:r w:rsidRPr="008A51A3">
        <w:rPr>
          <w:rFonts w:ascii="Times New Roman" w:hAnsi="Times New Roman" w:cs="Times New Roman"/>
          <w:color w:val="222222"/>
          <w:sz w:val="24"/>
          <w:szCs w:val="24"/>
          <w:shd w:val="clear" w:color="auto" w:fill="FFFFFF"/>
        </w:rPr>
        <w:t>Kaster</w:t>
      </w:r>
      <w:proofErr w:type="spellEnd"/>
      <w:r w:rsidRPr="008A51A3">
        <w:rPr>
          <w:rFonts w:ascii="Times New Roman" w:hAnsi="Times New Roman" w:cs="Times New Roman"/>
          <w:color w:val="222222"/>
          <w:sz w:val="24"/>
          <w:szCs w:val="24"/>
          <w:shd w:val="clear" w:color="auto" w:fill="FFFFFF"/>
        </w:rPr>
        <w:t xml:space="preserve">, M. P., Machado, N. J., Silva, H. B., </w:t>
      </w:r>
      <w:proofErr w:type="spellStart"/>
      <w:r w:rsidRPr="008A51A3">
        <w:rPr>
          <w:rFonts w:ascii="Times New Roman" w:hAnsi="Times New Roman" w:cs="Times New Roman"/>
          <w:color w:val="222222"/>
          <w:sz w:val="24"/>
          <w:szCs w:val="24"/>
          <w:shd w:val="clear" w:color="auto" w:fill="FFFFFF"/>
        </w:rPr>
        <w:t>Nunes</w:t>
      </w:r>
      <w:proofErr w:type="spellEnd"/>
      <w:r w:rsidRPr="008A51A3">
        <w:rPr>
          <w:rFonts w:ascii="Times New Roman" w:hAnsi="Times New Roman" w:cs="Times New Roman"/>
          <w:color w:val="222222"/>
          <w:sz w:val="24"/>
          <w:szCs w:val="24"/>
          <w:shd w:val="clear" w:color="auto" w:fill="FFFFFF"/>
        </w:rPr>
        <w:t xml:space="preserve">, A., </w:t>
      </w:r>
      <w:proofErr w:type="spellStart"/>
      <w:r w:rsidRPr="008A51A3">
        <w:rPr>
          <w:rFonts w:ascii="Times New Roman" w:hAnsi="Times New Roman" w:cs="Times New Roman"/>
          <w:color w:val="222222"/>
          <w:sz w:val="24"/>
          <w:szCs w:val="24"/>
          <w:shd w:val="clear" w:color="auto" w:fill="FFFFFF"/>
        </w:rPr>
        <w:t>Ardais</w:t>
      </w:r>
      <w:proofErr w:type="spellEnd"/>
      <w:r w:rsidRPr="008A51A3">
        <w:rPr>
          <w:rFonts w:ascii="Times New Roman" w:hAnsi="Times New Roman" w:cs="Times New Roman"/>
          <w:color w:val="222222"/>
          <w:sz w:val="24"/>
          <w:szCs w:val="24"/>
          <w:shd w:val="clear" w:color="auto" w:fill="FFFFFF"/>
        </w:rPr>
        <w:t>, A. P., Santana, M., ... &amp; Chen, J. F. (2015). Caffeine acts through neuronal adenosine A2A receptors to prevent mood and memory dysfunction triggered by chronic stress. </w:t>
      </w:r>
      <w:r w:rsidRPr="008A51A3">
        <w:rPr>
          <w:rFonts w:ascii="Times New Roman" w:hAnsi="Times New Roman" w:cs="Times New Roman"/>
          <w:i/>
          <w:iCs/>
          <w:color w:val="222222"/>
          <w:sz w:val="24"/>
          <w:szCs w:val="24"/>
          <w:shd w:val="clear" w:color="auto" w:fill="FFFFFF"/>
        </w:rPr>
        <w:t>Proceedings of the National Academy of Sciences</w:t>
      </w:r>
      <w:r w:rsidRPr="008A51A3">
        <w:rPr>
          <w:rFonts w:ascii="Times New Roman" w:hAnsi="Times New Roman" w:cs="Times New Roman"/>
          <w:color w:val="222222"/>
          <w:sz w:val="24"/>
          <w:szCs w:val="24"/>
          <w:shd w:val="clear" w:color="auto" w:fill="FFFFFF"/>
        </w:rPr>
        <w:t>, </w:t>
      </w:r>
      <w:r w:rsidRPr="008A51A3">
        <w:rPr>
          <w:rFonts w:ascii="Times New Roman" w:hAnsi="Times New Roman" w:cs="Times New Roman"/>
          <w:i/>
          <w:iCs/>
          <w:color w:val="222222"/>
          <w:sz w:val="24"/>
          <w:szCs w:val="24"/>
          <w:shd w:val="clear" w:color="auto" w:fill="FFFFFF"/>
        </w:rPr>
        <w:t>112</w:t>
      </w:r>
      <w:r w:rsidRPr="008A51A3">
        <w:rPr>
          <w:rFonts w:ascii="Times New Roman" w:hAnsi="Times New Roman" w:cs="Times New Roman"/>
          <w:color w:val="222222"/>
          <w:sz w:val="24"/>
          <w:szCs w:val="24"/>
          <w:shd w:val="clear" w:color="auto" w:fill="FFFFFF"/>
        </w:rPr>
        <w:t>(25), 7833-7838.</w:t>
      </w:r>
    </w:p>
    <w:p w:rsidR="008A51A3" w:rsidRPr="008A51A3" w:rsidRDefault="001E5358" w:rsidP="008A51A3">
      <w:pPr>
        <w:spacing w:line="480" w:lineRule="auto"/>
        <w:ind w:left="720" w:hanging="720"/>
        <w:rPr>
          <w:rFonts w:ascii="Times New Roman" w:hAnsi="Times New Roman" w:cs="Times New Roman"/>
          <w:sz w:val="24"/>
          <w:szCs w:val="24"/>
        </w:rPr>
      </w:pPr>
      <w:proofErr w:type="gramStart"/>
      <w:r w:rsidRPr="008A51A3">
        <w:rPr>
          <w:rFonts w:ascii="Times New Roman" w:hAnsi="Times New Roman" w:cs="Times New Roman"/>
          <w:color w:val="222222"/>
          <w:sz w:val="24"/>
          <w:szCs w:val="24"/>
          <w:shd w:val="clear" w:color="auto" w:fill="FFFFFF"/>
        </w:rPr>
        <w:t>Park, J. S., Lee, E. J., Lee, C. Y., &amp; Jung, H. S. (2015).</w:t>
      </w:r>
      <w:proofErr w:type="gramEnd"/>
      <w:r w:rsidRPr="008A51A3">
        <w:rPr>
          <w:rFonts w:ascii="Times New Roman" w:hAnsi="Times New Roman" w:cs="Times New Roman"/>
          <w:color w:val="222222"/>
          <w:sz w:val="24"/>
          <w:szCs w:val="24"/>
          <w:shd w:val="clear" w:color="auto" w:fill="FFFFFF"/>
        </w:rPr>
        <w:t xml:space="preserve"> Consumption status, risk awareness and experience of adverse effects of high-caffeine energy drink among university students. </w:t>
      </w:r>
      <w:r w:rsidRPr="008A51A3">
        <w:rPr>
          <w:rFonts w:ascii="Times New Roman" w:hAnsi="Times New Roman" w:cs="Times New Roman"/>
          <w:i/>
          <w:iCs/>
          <w:color w:val="222222"/>
          <w:sz w:val="24"/>
          <w:szCs w:val="24"/>
          <w:shd w:val="clear" w:color="auto" w:fill="FFFFFF"/>
        </w:rPr>
        <w:t>Journal of Korean Public Health Nursing</w:t>
      </w:r>
      <w:r w:rsidRPr="008A51A3">
        <w:rPr>
          <w:rFonts w:ascii="Times New Roman" w:hAnsi="Times New Roman" w:cs="Times New Roman"/>
          <w:color w:val="222222"/>
          <w:sz w:val="24"/>
          <w:szCs w:val="24"/>
          <w:shd w:val="clear" w:color="auto" w:fill="FFFFFF"/>
        </w:rPr>
        <w:t>, </w:t>
      </w:r>
      <w:r w:rsidRPr="008A51A3">
        <w:rPr>
          <w:rFonts w:ascii="Times New Roman" w:hAnsi="Times New Roman" w:cs="Times New Roman"/>
          <w:i/>
          <w:iCs/>
          <w:color w:val="222222"/>
          <w:sz w:val="24"/>
          <w:szCs w:val="24"/>
          <w:shd w:val="clear" w:color="auto" w:fill="FFFFFF"/>
        </w:rPr>
        <w:t>29</w:t>
      </w:r>
      <w:r w:rsidRPr="008A51A3">
        <w:rPr>
          <w:rFonts w:ascii="Times New Roman" w:hAnsi="Times New Roman" w:cs="Times New Roman"/>
          <w:color w:val="222222"/>
          <w:sz w:val="24"/>
          <w:szCs w:val="24"/>
          <w:shd w:val="clear" w:color="auto" w:fill="FFFFFF"/>
        </w:rPr>
        <w:t>(1), 102-114.</w:t>
      </w:r>
    </w:p>
    <w:p w:rsidR="008A51A3" w:rsidRPr="008A51A3" w:rsidRDefault="001E5358" w:rsidP="008A51A3">
      <w:pPr>
        <w:spacing w:line="480" w:lineRule="auto"/>
        <w:ind w:left="720" w:hanging="720"/>
        <w:rPr>
          <w:rFonts w:ascii="Times New Roman" w:hAnsi="Times New Roman" w:cs="Times New Roman"/>
          <w:color w:val="222222"/>
          <w:sz w:val="24"/>
          <w:szCs w:val="24"/>
          <w:shd w:val="clear" w:color="auto" w:fill="FFFFFF"/>
        </w:rPr>
      </w:pPr>
      <w:proofErr w:type="gramStart"/>
      <w:r w:rsidRPr="008A51A3">
        <w:rPr>
          <w:rFonts w:ascii="Times New Roman" w:hAnsi="Times New Roman" w:cs="Times New Roman"/>
          <w:color w:val="222222"/>
          <w:sz w:val="24"/>
          <w:szCs w:val="24"/>
          <w:shd w:val="clear" w:color="auto" w:fill="FFFFFF"/>
        </w:rPr>
        <w:t>Richards, G., &amp; Smith, A. (2015).</w:t>
      </w:r>
      <w:proofErr w:type="gramEnd"/>
      <w:r w:rsidRPr="008A51A3">
        <w:rPr>
          <w:rFonts w:ascii="Times New Roman" w:hAnsi="Times New Roman" w:cs="Times New Roman"/>
          <w:color w:val="222222"/>
          <w:sz w:val="24"/>
          <w:szCs w:val="24"/>
          <w:shd w:val="clear" w:color="auto" w:fill="FFFFFF"/>
        </w:rPr>
        <w:t xml:space="preserve"> </w:t>
      </w:r>
      <w:proofErr w:type="gramStart"/>
      <w:r w:rsidRPr="008A51A3">
        <w:rPr>
          <w:rFonts w:ascii="Times New Roman" w:hAnsi="Times New Roman" w:cs="Times New Roman"/>
          <w:color w:val="222222"/>
          <w:sz w:val="24"/>
          <w:szCs w:val="24"/>
          <w:shd w:val="clear" w:color="auto" w:fill="FFFFFF"/>
        </w:rPr>
        <w:t>Caffeine consumption and self-assessed stress, anxiety, and depression in secondary school children.</w:t>
      </w:r>
      <w:proofErr w:type="gramEnd"/>
      <w:r w:rsidRPr="008A51A3">
        <w:rPr>
          <w:rFonts w:ascii="Times New Roman" w:hAnsi="Times New Roman" w:cs="Times New Roman"/>
          <w:color w:val="222222"/>
          <w:sz w:val="24"/>
          <w:szCs w:val="24"/>
          <w:shd w:val="clear" w:color="auto" w:fill="FFFFFF"/>
        </w:rPr>
        <w:t> </w:t>
      </w:r>
      <w:proofErr w:type="gramStart"/>
      <w:r w:rsidRPr="008A51A3">
        <w:rPr>
          <w:rFonts w:ascii="Times New Roman" w:hAnsi="Times New Roman" w:cs="Times New Roman"/>
          <w:i/>
          <w:iCs/>
          <w:color w:val="222222"/>
          <w:sz w:val="24"/>
          <w:szCs w:val="24"/>
          <w:shd w:val="clear" w:color="auto" w:fill="FFFFFF"/>
        </w:rPr>
        <w:t>Journal of psychopharmacology</w:t>
      </w:r>
      <w:r w:rsidRPr="008A51A3">
        <w:rPr>
          <w:rFonts w:ascii="Times New Roman" w:hAnsi="Times New Roman" w:cs="Times New Roman"/>
          <w:color w:val="222222"/>
          <w:sz w:val="24"/>
          <w:szCs w:val="24"/>
          <w:shd w:val="clear" w:color="auto" w:fill="FFFFFF"/>
        </w:rPr>
        <w:t>, </w:t>
      </w:r>
      <w:r w:rsidRPr="008A51A3">
        <w:rPr>
          <w:rFonts w:ascii="Times New Roman" w:hAnsi="Times New Roman" w:cs="Times New Roman"/>
          <w:i/>
          <w:iCs/>
          <w:color w:val="222222"/>
          <w:sz w:val="24"/>
          <w:szCs w:val="24"/>
          <w:shd w:val="clear" w:color="auto" w:fill="FFFFFF"/>
        </w:rPr>
        <w:t>29</w:t>
      </w:r>
      <w:r w:rsidRPr="008A51A3">
        <w:rPr>
          <w:rFonts w:ascii="Times New Roman" w:hAnsi="Times New Roman" w:cs="Times New Roman"/>
          <w:color w:val="222222"/>
          <w:sz w:val="24"/>
          <w:szCs w:val="24"/>
          <w:shd w:val="clear" w:color="auto" w:fill="FFFFFF"/>
        </w:rPr>
        <w:t>(12), 1236-1247.</w:t>
      </w:r>
      <w:proofErr w:type="gramEnd"/>
    </w:p>
    <w:p w:rsidR="008A51A3" w:rsidRPr="008A51A3" w:rsidRDefault="001E5358" w:rsidP="008A51A3">
      <w:pPr>
        <w:spacing w:line="480" w:lineRule="auto"/>
        <w:ind w:left="720" w:hanging="720"/>
        <w:rPr>
          <w:rFonts w:ascii="Times New Roman" w:hAnsi="Times New Roman" w:cs="Times New Roman"/>
          <w:color w:val="222222"/>
          <w:sz w:val="24"/>
          <w:szCs w:val="24"/>
          <w:shd w:val="clear" w:color="auto" w:fill="FFFFFF"/>
        </w:rPr>
      </w:pPr>
      <w:r w:rsidRPr="008A51A3">
        <w:rPr>
          <w:rFonts w:ascii="Times New Roman" w:hAnsi="Times New Roman" w:cs="Times New Roman"/>
          <w:color w:val="222222"/>
          <w:sz w:val="24"/>
          <w:szCs w:val="24"/>
          <w:shd w:val="clear" w:color="auto" w:fill="FFFFFF"/>
        </w:rPr>
        <w:t>Rogers, P. J. (2014). Caffeine and alertness: in defense of withdrawal reversal. </w:t>
      </w:r>
      <w:r w:rsidRPr="008A51A3">
        <w:rPr>
          <w:rFonts w:ascii="Times New Roman" w:hAnsi="Times New Roman" w:cs="Times New Roman"/>
          <w:i/>
          <w:iCs/>
          <w:color w:val="222222"/>
          <w:sz w:val="24"/>
          <w:szCs w:val="24"/>
          <w:shd w:val="clear" w:color="auto" w:fill="FFFFFF"/>
        </w:rPr>
        <w:t>Journal of Caffeine Research</w:t>
      </w:r>
      <w:r w:rsidRPr="008A51A3">
        <w:rPr>
          <w:rFonts w:ascii="Times New Roman" w:hAnsi="Times New Roman" w:cs="Times New Roman"/>
          <w:color w:val="222222"/>
          <w:sz w:val="24"/>
          <w:szCs w:val="24"/>
          <w:shd w:val="clear" w:color="auto" w:fill="FFFFFF"/>
        </w:rPr>
        <w:t>, </w:t>
      </w:r>
      <w:r w:rsidRPr="008A51A3">
        <w:rPr>
          <w:rFonts w:ascii="Times New Roman" w:hAnsi="Times New Roman" w:cs="Times New Roman"/>
          <w:i/>
          <w:iCs/>
          <w:color w:val="222222"/>
          <w:sz w:val="24"/>
          <w:szCs w:val="24"/>
          <w:shd w:val="clear" w:color="auto" w:fill="FFFFFF"/>
        </w:rPr>
        <w:t>4</w:t>
      </w:r>
      <w:r w:rsidRPr="008A51A3">
        <w:rPr>
          <w:rFonts w:ascii="Times New Roman" w:hAnsi="Times New Roman" w:cs="Times New Roman"/>
          <w:color w:val="222222"/>
          <w:sz w:val="24"/>
          <w:szCs w:val="24"/>
          <w:shd w:val="clear" w:color="auto" w:fill="FFFFFF"/>
        </w:rPr>
        <w:t>(1), 3-8.</w:t>
      </w:r>
    </w:p>
    <w:p w:rsidR="008A51A3" w:rsidRPr="008A51A3" w:rsidRDefault="001E5358" w:rsidP="008A51A3">
      <w:pPr>
        <w:spacing w:line="480" w:lineRule="auto"/>
        <w:ind w:left="720" w:hanging="720"/>
        <w:rPr>
          <w:rFonts w:ascii="Times New Roman" w:hAnsi="Times New Roman" w:cs="Times New Roman"/>
          <w:sz w:val="24"/>
          <w:szCs w:val="24"/>
        </w:rPr>
      </w:pPr>
      <w:proofErr w:type="spellStart"/>
      <w:r w:rsidRPr="008A51A3">
        <w:rPr>
          <w:rFonts w:ascii="Times New Roman" w:hAnsi="Times New Roman" w:cs="Times New Roman"/>
          <w:color w:val="222222"/>
          <w:sz w:val="24"/>
          <w:szCs w:val="24"/>
          <w:shd w:val="clear" w:color="auto" w:fill="FFFFFF"/>
        </w:rPr>
        <w:t>Trunzo</w:t>
      </w:r>
      <w:proofErr w:type="spellEnd"/>
      <w:r w:rsidRPr="008A51A3">
        <w:rPr>
          <w:rFonts w:ascii="Times New Roman" w:hAnsi="Times New Roman" w:cs="Times New Roman"/>
          <w:color w:val="222222"/>
          <w:sz w:val="24"/>
          <w:szCs w:val="24"/>
          <w:shd w:val="clear" w:color="auto" w:fill="FFFFFF"/>
        </w:rPr>
        <w:t xml:space="preserve">, J. J., </w:t>
      </w:r>
      <w:proofErr w:type="spellStart"/>
      <w:r w:rsidRPr="008A51A3">
        <w:rPr>
          <w:rFonts w:ascii="Times New Roman" w:hAnsi="Times New Roman" w:cs="Times New Roman"/>
          <w:color w:val="222222"/>
          <w:sz w:val="24"/>
          <w:szCs w:val="24"/>
          <w:shd w:val="clear" w:color="auto" w:fill="FFFFFF"/>
        </w:rPr>
        <w:t>Samter</w:t>
      </w:r>
      <w:proofErr w:type="spellEnd"/>
      <w:r w:rsidRPr="008A51A3">
        <w:rPr>
          <w:rFonts w:ascii="Times New Roman" w:hAnsi="Times New Roman" w:cs="Times New Roman"/>
          <w:color w:val="222222"/>
          <w:sz w:val="24"/>
          <w:szCs w:val="24"/>
          <w:shd w:val="clear" w:color="auto" w:fill="FFFFFF"/>
        </w:rPr>
        <w:t xml:space="preserve">, W., Morse, C., McClure, K., Kohn, C., </w:t>
      </w:r>
      <w:proofErr w:type="spellStart"/>
      <w:r w:rsidRPr="008A51A3">
        <w:rPr>
          <w:rFonts w:ascii="Times New Roman" w:hAnsi="Times New Roman" w:cs="Times New Roman"/>
          <w:color w:val="222222"/>
          <w:sz w:val="24"/>
          <w:szCs w:val="24"/>
          <w:shd w:val="clear" w:color="auto" w:fill="FFFFFF"/>
        </w:rPr>
        <w:t>Volkman</w:t>
      </w:r>
      <w:proofErr w:type="spellEnd"/>
      <w:r w:rsidRPr="008A51A3">
        <w:rPr>
          <w:rFonts w:ascii="Times New Roman" w:hAnsi="Times New Roman" w:cs="Times New Roman"/>
          <w:color w:val="222222"/>
          <w:sz w:val="24"/>
          <w:szCs w:val="24"/>
          <w:shd w:val="clear" w:color="auto" w:fill="FFFFFF"/>
        </w:rPr>
        <w:t>, J. E., &amp; O’Brien, K. (2014). College students’ use of energy drinks, social problem-solving, and academic performance. </w:t>
      </w:r>
      <w:proofErr w:type="gramStart"/>
      <w:r w:rsidRPr="008A51A3">
        <w:rPr>
          <w:rFonts w:ascii="Times New Roman" w:hAnsi="Times New Roman" w:cs="Times New Roman"/>
          <w:i/>
          <w:iCs/>
          <w:color w:val="222222"/>
          <w:sz w:val="24"/>
          <w:szCs w:val="24"/>
          <w:shd w:val="clear" w:color="auto" w:fill="FFFFFF"/>
        </w:rPr>
        <w:t>Journal of psychoactive drugs</w:t>
      </w:r>
      <w:r w:rsidRPr="008A51A3">
        <w:rPr>
          <w:rFonts w:ascii="Times New Roman" w:hAnsi="Times New Roman" w:cs="Times New Roman"/>
          <w:color w:val="222222"/>
          <w:sz w:val="24"/>
          <w:szCs w:val="24"/>
          <w:shd w:val="clear" w:color="auto" w:fill="FFFFFF"/>
        </w:rPr>
        <w:t>, </w:t>
      </w:r>
      <w:r w:rsidRPr="008A51A3">
        <w:rPr>
          <w:rFonts w:ascii="Times New Roman" w:hAnsi="Times New Roman" w:cs="Times New Roman"/>
          <w:i/>
          <w:iCs/>
          <w:color w:val="222222"/>
          <w:sz w:val="24"/>
          <w:szCs w:val="24"/>
          <w:shd w:val="clear" w:color="auto" w:fill="FFFFFF"/>
        </w:rPr>
        <w:t>46</w:t>
      </w:r>
      <w:r w:rsidRPr="008A51A3">
        <w:rPr>
          <w:rFonts w:ascii="Times New Roman" w:hAnsi="Times New Roman" w:cs="Times New Roman"/>
          <w:color w:val="222222"/>
          <w:sz w:val="24"/>
          <w:szCs w:val="24"/>
          <w:shd w:val="clear" w:color="auto" w:fill="FFFFFF"/>
        </w:rPr>
        <w:t>(5), 396-401.</w:t>
      </w:r>
      <w:proofErr w:type="gramEnd"/>
    </w:p>
    <w:p w:rsidR="008A51A3" w:rsidRPr="008A51A3" w:rsidRDefault="008A51A3" w:rsidP="008A51A3">
      <w:pPr>
        <w:spacing w:line="480" w:lineRule="auto"/>
        <w:rPr>
          <w:rFonts w:ascii="Times New Roman" w:hAnsi="Times New Roman" w:cs="Times New Roman"/>
          <w:sz w:val="24"/>
          <w:szCs w:val="24"/>
        </w:rPr>
      </w:pPr>
    </w:p>
    <w:sectPr w:rsidR="008A51A3" w:rsidRPr="008A51A3" w:rsidSect="009259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D83" w:rsidRDefault="00803D83">
      <w:pPr>
        <w:spacing w:after="0" w:line="240" w:lineRule="auto"/>
      </w:pPr>
      <w:r>
        <w:separator/>
      </w:r>
    </w:p>
  </w:endnote>
  <w:endnote w:type="continuationSeparator" w:id="0">
    <w:p w:rsidR="00803D83" w:rsidRDefault="00803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D83" w:rsidRDefault="00803D83">
      <w:pPr>
        <w:spacing w:after="0" w:line="240" w:lineRule="auto"/>
      </w:pPr>
      <w:r>
        <w:separator/>
      </w:r>
    </w:p>
  </w:footnote>
  <w:footnote w:type="continuationSeparator" w:id="0">
    <w:p w:rsidR="00803D83" w:rsidRDefault="00803D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04712111"/>
      <w:docPartObj>
        <w:docPartGallery w:val="Page Numbers (Top of Page)"/>
        <w:docPartUnique/>
      </w:docPartObj>
    </w:sdtPr>
    <w:sdtEndPr>
      <w:rPr>
        <w:noProof/>
      </w:rPr>
    </w:sdtEndPr>
    <w:sdtContent>
      <w:p w:rsidR="004008D7" w:rsidRPr="004008D7" w:rsidRDefault="001E5358">
        <w:pPr>
          <w:pStyle w:val="Header"/>
          <w:jc w:val="right"/>
          <w:rPr>
            <w:rFonts w:ascii="Times New Roman" w:hAnsi="Times New Roman" w:cs="Times New Roman"/>
            <w:sz w:val="24"/>
            <w:szCs w:val="24"/>
          </w:rPr>
        </w:pPr>
        <w:r w:rsidRPr="004008D7">
          <w:rPr>
            <w:rFonts w:ascii="Times New Roman" w:hAnsi="Times New Roman" w:cs="Times New Roman"/>
            <w:sz w:val="24"/>
            <w:szCs w:val="24"/>
          </w:rPr>
          <w:t>CAFFEINE AND LEARNING ABILITY</w:t>
        </w:r>
        <w:r>
          <w:rPr>
            <w:rFonts w:ascii="Times New Roman" w:hAnsi="Times New Roman" w:cs="Times New Roman"/>
            <w:sz w:val="24"/>
            <w:szCs w:val="24"/>
          </w:rPr>
          <w:t xml:space="preserve">                                                                                      </w:t>
        </w:r>
        <w:r w:rsidRPr="004008D7">
          <w:rPr>
            <w:rFonts w:ascii="Times New Roman" w:hAnsi="Times New Roman" w:cs="Times New Roman"/>
            <w:sz w:val="24"/>
            <w:szCs w:val="24"/>
          </w:rPr>
          <w:fldChar w:fldCharType="begin"/>
        </w:r>
        <w:r w:rsidRPr="004008D7">
          <w:rPr>
            <w:rFonts w:ascii="Times New Roman" w:hAnsi="Times New Roman" w:cs="Times New Roman"/>
            <w:sz w:val="24"/>
            <w:szCs w:val="24"/>
          </w:rPr>
          <w:instrText xml:space="preserve"> PAGE   \* MERGEFORMAT </w:instrText>
        </w:r>
        <w:r w:rsidRPr="004008D7">
          <w:rPr>
            <w:rFonts w:ascii="Times New Roman" w:hAnsi="Times New Roman" w:cs="Times New Roman"/>
            <w:sz w:val="24"/>
            <w:szCs w:val="24"/>
          </w:rPr>
          <w:fldChar w:fldCharType="separate"/>
        </w:r>
        <w:r w:rsidR="00FB3EFF">
          <w:rPr>
            <w:rFonts w:ascii="Times New Roman" w:hAnsi="Times New Roman" w:cs="Times New Roman"/>
            <w:noProof/>
            <w:sz w:val="24"/>
            <w:szCs w:val="24"/>
          </w:rPr>
          <w:t>2</w:t>
        </w:r>
        <w:r w:rsidRPr="004008D7">
          <w:rPr>
            <w:rFonts w:ascii="Times New Roman" w:hAnsi="Times New Roman" w:cs="Times New Roman"/>
            <w:noProof/>
            <w:sz w:val="24"/>
            <w:szCs w:val="24"/>
          </w:rPr>
          <w:fldChar w:fldCharType="end"/>
        </w:r>
      </w:p>
    </w:sdtContent>
  </w:sdt>
  <w:p w:rsidR="004008D7" w:rsidRPr="004008D7" w:rsidRDefault="004008D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20493319"/>
      <w:docPartObj>
        <w:docPartGallery w:val="Page Numbers (Top of Page)"/>
        <w:docPartUnique/>
      </w:docPartObj>
    </w:sdtPr>
    <w:sdtEndPr>
      <w:rPr>
        <w:noProof/>
      </w:rPr>
    </w:sdtEndPr>
    <w:sdtContent>
      <w:p w:rsidR="004008D7" w:rsidRPr="004008D7" w:rsidRDefault="001E5358">
        <w:pPr>
          <w:pStyle w:val="Header"/>
          <w:jc w:val="right"/>
          <w:rPr>
            <w:rFonts w:ascii="Times New Roman" w:hAnsi="Times New Roman" w:cs="Times New Roman"/>
            <w:sz w:val="24"/>
            <w:szCs w:val="24"/>
          </w:rPr>
        </w:pPr>
        <w:r w:rsidRPr="004008D7">
          <w:rPr>
            <w:rFonts w:ascii="Times New Roman" w:hAnsi="Times New Roman" w:cs="Times New Roman"/>
            <w:sz w:val="24"/>
            <w:szCs w:val="24"/>
          </w:rPr>
          <w:t>Running head: CAFFEINE AND LEARNING ABILITY</w:t>
        </w:r>
        <w:r>
          <w:rPr>
            <w:rFonts w:ascii="Times New Roman" w:hAnsi="Times New Roman" w:cs="Times New Roman"/>
            <w:sz w:val="24"/>
            <w:szCs w:val="24"/>
          </w:rPr>
          <w:t xml:space="preserve">                                                              </w:t>
        </w:r>
        <w:r w:rsidRPr="004008D7">
          <w:rPr>
            <w:rFonts w:ascii="Times New Roman" w:hAnsi="Times New Roman" w:cs="Times New Roman"/>
            <w:sz w:val="24"/>
            <w:szCs w:val="24"/>
          </w:rPr>
          <w:fldChar w:fldCharType="begin"/>
        </w:r>
        <w:r w:rsidRPr="004008D7">
          <w:rPr>
            <w:rFonts w:ascii="Times New Roman" w:hAnsi="Times New Roman" w:cs="Times New Roman"/>
            <w:sz w:val="24"/>
            <w:szCs w:val="24"/>
          </w:rPr>
          <w:instrText xml:space="preserve"> PAGE   \* MERGEFORMAT </w:instrText>
        </w:r>
        <w:r w:rsidRPr="004008D7">
          <w:rPr>
            <w:rFonts w:ascii="Times New Roman" w:hAnsi="Times New Roman" w:cs="Times New Roman"/>
            <w:sz w:val="24"/>
            <w:szCs w:val="24"/>
          </w:rPr>
          <w:fldChar w:fldCharType="separate"/>
        </w:r>
        <w:r w:rsidR="00FB3EFF">
          <w:rPr>
            <w:rFonts w:ascii="Times New Roman" w:hAnsi="Times New Roman" w:cs="Times New Roman"/>
            <w:noProof/>
            <w:sz w:val="24"/>
            <w:szCs w:val="24"/>
          </w:rPr>
          <w:t>1</w:t>
        </w:r>
        <w:r w:rsidRPr="004008D7">
          <w:rPr>
            <w:rFonts w:ascii="Times New Roman" w:hAnsi="Times New Roman" w:cs="Times New Roman"/>
            <w:noProof/>
            <w:sz w:val="24"/>
            <w:szCs w:val="24"/>
          </w:rPr>
          <w:fldChar w:fldCharType="end"/>
        </w:r>
      </w:p>
    </w:sdtContent>
  </w:sdt>
  <w:p w:rsidR="0092591C" w:rsidRPr="004008D7" w:rsidRDefault="0092591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9E"/>
    <w:rsid w:val="001E5358"/>
    <w:rsid w:val="002D0EF6"/>
    <w:rsid w:val="0038324B"/>
    <w:rsid w:val="003A06B2"/>
    <w:rsid w:val="004008D7"/>
    <w:rsid w:val="00433C03"/>
    <w:rsid w:val="0045069E"/>
    <w:rsid w:val="006710B6"/>
    <w:rsid w:val="00801618"/>
    <w:rsid w:val="00803D83"/>
    <w:rsid w:val="008A51A3"/>
    <w:rsid w:val="0092591C"/>
    <w:rsid w:val="00AF7841"/>
    <w:rsid w:val="00EA5619"/>
    <w:rsid w:val="00EE5DAD"/>
    <w:rsid w:val="00F44B54"/>
    <w:rsid w:val="00FB3E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91C"/>
  </w:style>
  <w:style w:type="paragraph" w:styleId="Footer">
    <w:name w:val="footer"/>
    <w:basedOn w:val="Normal"/>
    <w:link w:val="FooterChar"/>
    <w:uiPriority w:val="99"/>
    <w:unhideWhenUsed/>
    <w:rsid w:val="00925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9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5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91C"/>
  </w:style>
  <w:style w:type="paragraph" w:styleId="Footer">
    <w:name w:val="footer"/>
    <w:basedOn w:val="Normal"/>
    <w:link w:val="FooterChar"/>
    <w:uiPriority w:val="99"/>
    <w:unhideWhenUsed/>
    <w:rsid w:val="00925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9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5</Pages>
  <Words>964</Words>
  <Characters>5501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2019-11-17T15:46:00Z</dcterms:created>
  <dcterms:modified xsi:type="dcterms:W3CDTF">2019-11-17T17:25:00Z</dcterms:modified>
</cp:coreProperties>
</file>